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95" w:rsidRPr="00AA2895" w:rsidRDefault="006E3F31" w:rsidP="00A872C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Spotkanie </w:t>
      </w:r>
      <w:r w:rsidR="00A872C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 xml:space="preserve">dla podmiotów niepublicznych </w:t>
      </w:r>
      <w:r w:rsidR="00A872C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br/>
        <w:t xml:space="preserve">dotyczące </w:t>
      </w:r>
      <w:bookmarkStart w:id="0" w:name="_GoBack"/>
      <w:bookmarkEnd w:id="0"/>
      <w:r w:rsidR="00A872C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K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onkursu FIO 2017</w:t>
      </w:r>
    </w:p>
    <w:p w:rsidR="00AA2895" w:rsidRPr="00AA2895" w:rsidRDefault="006E3F31" w:rsidP="008D2E2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związku z realizacją</w:t>
      </w:r>
      <w:r w:rsidR="00AA2895" w:rsidRPr="00AA289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Programu Fundusz Inicjatyw Obywatelskich </w:t>
      </w:r>
      <w:r w:rsidR="00A872C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  <w:r w:rsidR="00AA2895" w:rsidRPr="00AA289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na lata 2014-2020 Ministerstwo </w:t>
      </w:r>
      <w:r w:rsidR="002F7B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Rodziny, </w:t>
      </w:r>
      <w:r w:rsidR="00AA2895" w:rsidRPr="00AA289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Pracy i Polityki Społecznej, podjęło przygotowania</w:t>
      </w:r>
      <w:r w:rsidR="00AA2895" w:rsidRPr="002F7BC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do ogłoszenia konkursu FIO 2017</w:t>
      </w:r>
      <w:r w:rsidR="00AA2895" w:rsidRPr="00AA289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AA2895" w:rsidRDefault="00AA2895" w:rsidP="00DB3EC6">
      <w:pPr>
        <w:spacing w:before="100" w:beforeAutospacing="1" w:after="100" w:afterAutospacing="1" w:line="240" w:lineRule="auto"/>
        <w:jc w:val="both"/>
      </w:pP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>enie naboru w Priorytecie 1 (Małe inicjatywy) i Priorytecie 2 (Aktywne społeczeństwo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) p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>lanowane jest na początek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2016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, o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głoszenie naboru w Priorytecie 3 (Aktywni obywatele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Priorytecie 4 (Silne organizacje pozarządowe)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jest na grudzień 2016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. Planowany termin naboru ofert to 21 dni. Złożenie oferty we wrześniu wyczerpuje limit składania ofert w ramach konkursu (wyczerpuje możliwość złożenia oferty w grudniu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Regulamin Konkursu FIO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jest już dostępny</w:t>
      </w:r>
      <w:r w:rsidR="008D2E2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lokalizacji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AA2895">
        <w:t xml:space="preserve"> </w:t>
      </w:r>
    </w:p>
    <w:p w:rsidR="008D2E22" w:rsidRPr="008D2E22" w:rsidRDefault="00A872C6" w:rsidP="002F7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hyperlink r:id="rId5" w:history="1">
        <w:r w:rsidR="008D2E22" w:rsidRPr="008D2E22">
          <w:rPr>
            <w:rStyle w:val="Hipercze"/>
            <w:rFonts w:ascii="Times New Roman" w:eastAsia="Times New Roman" w:hAnsi="Times New Roman" w:cs="Times New Roman"/>
            <w:b/>
            <w:sz w:val="24"/>
            <w:szCs w:val="24"/>
            <w:lang w:eastAsia="pl-PL"/>
          </w:rPr>
          <w:t>http://www.pozytek.gov.pl/download/files/FIO_2017/Regulamin_FIO_2017.pdf</w:t>
        </w:r>
      </w:hyperlink>
    </w:p>
    <w:p w:rsidR="00AA2895" w:rsidRPr="00AA2895" w:rsidRDefault="002F7BCD" w:rsidP="002F7B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 </w:t>
      </w:r>
      <w:r w:rsidR="00770918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 Wojewódzki </w:t>
      </w:r>
      <w:r w:rsidR="001258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Katowicach </w:t>
      </w:r>
      <w:r w:rsidR="00AA2895"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wspólnie z Ministerstwem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Rodziny, </w:t>
      </w:r>
      <w:r w:rsidR="00AA2895"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i Polityki Społecznej, </w:t>
      </w:r>
      <w:r w:rsidR="00AA2895" w:rsidRPr="00AA28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zaprasza przedstawicieli wszystkich </w:t>
      </w:r>
      <w:r w:rsidR="008C07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podmiotów niepublicznych</w:t>
      </w:r>
      <w:r w:rsidR="001258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7709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województwa śląskiego</w:t>
      </w:r>
      <w:r w:rsidR="008C07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uprawnionych do składania ofert w Konkursie FIO 2017</w:t>
      </w:r>
      <w:r w:rsidR="00AA2895" w:rsidRPr="00AA28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na spotkanie z ekspertami z Ministerstwa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Rodziny, </w:t>
      </w:r>
      <w:r w:rsidR="00AA2895" w:rsidRPr="00AA28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Pracy</w:t>
      </w:r>
      <w:r w:rsidR="001258F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A2895" w:rsidRPr="00AA289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Polityki Społecznej, któ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 odbędzie się </w:t>
      </w:r>
      <w:r w:rsidR="00A85A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Śląskim Urzędzie Wojewódzkim w Katowicach przy</w:t>
      </w:r>
      <w:r w:rsidR="008C07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72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DB3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Jagiellońskiej 25,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</w:t>
      </w:r>
      <w:r w:rsidR="00DB3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Sali Sejmu Śląskiego</w:t>
      </w:r>
      <w:r w:rsidR="00A872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72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13 września 2016 r.</w:t>
      </w:r>
      <w:r w:rsidR="00A872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72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godzinie 10:00,</w:t>
      </w:r>
      <w:r w:rsidR="00DB3EC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AA2895" w:rsidRPr="00AA2895" w:rsidRDefault="006E3F31" w:rsidP="00AA2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spotkania - ok. 3 </w:t>
      </w:r>
      <w:r w:rsidR="00AA2895"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godzin. </w:t>
      </w:r>
    </w:p>
    <w:p w:rsidR="008D2E22" w:rsidRPr="008D2E22" w:rsidRDefault="00AA2895" w:rsidP="00AA2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10"/>
          <w:szCs w:val="10"/>
          <w:u w:val="single"/>
          <w:lang w:eastAsia="pl-PL"/>
        </w:rPr>
      </w:pP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przesyłanie zgłoszeń </w:t>
      </w:r>
      <w:r w:rsidRPr="008D2E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770918" w:rsidRPr="008D2E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 września</w:t>
      </w:r>
      <w:r w:rsidRPr="008D2E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2016 r.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 e-mail: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A2895" w:rsidRPr="008D2E22" w:rsidRDefault="00770918" w:rsidP="00AA2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D2E22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  <w:t>dyduchm@katowice.uw.gov.pl</w:t>
      </w:r>
    </w:p>
    <w:p w:rsidR="00AA2895" w:rsidRPr="008D2E22" w:rsidRDefault="00AA2895" w:rsidP="00AA28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Uwaga! Wysłane zgłoszenie nie jest równoznaczne z zakwalifikowaniem się na spotkanie. Osoby, które </w:t>
      </w:r>
      <w:r w:rsidRPr="008D2E2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 zostaną</w:t>
      </w:r>
      <w:r w:rsidRPr="00DE2B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zakwalifikowane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otrzymają informację </w:t>
      </w:r>
      <w:r w:rsidR="008D2E22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3EC6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E3F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7BCD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 2016</w:t>
      </w:r>
      <w:r w:rsidRPr="00AA28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Decyduje kolejność zgłoszeń.</w:t>
      </w:r>
    </w:p>
    <w:p w:rsidR="00BB1CD0" w:rsidRDefault="00BB1CD0"/>
    <w:sectPr w:rsidR="00BB1CD0" w:rsidSect="00BB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A2895"/>
    <w:rsid w:val="001258F4"/>
    <w:rsid w:val="002F7BCD"/>
    <w:rsid w:val="00494870"/>
    <w:rsid w:val="006E3F31"/>
    <w:rsid w:val="00705EF4"/>
    <w:rsid w:val="00770918"/>
    <w:rsid w:val="0084644A"/>
    <w:rsid w:val="008C07E2"/>
    <w:rsid w:val="008D2E22"/>
    <w:rsid w:val="00A85A07"/>
    <w:rsid w:val="00A872C6"/>
    <w:rsid w:val="00AA2895"/>
    <w:rsid w:val="00BB1CD0"/>
    <w:rsid w:val="00DB3EC6"/>
    <w:rsid w:val="00DE2B6A"/>
    <w:rsid w:val="00E1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CD0"/>
  </w:style>
  <w:style w:type="paragraph" w:styleId="Nagwek1">
    <w:name w:val="heading 1"/>
    <w:basedOn w:val="Normalny"/>
    <w:link w:val="Nagwek1Znak"/>
    <w:uiPriority w:val="9"/>
    <w:qFormat/>
    <w:rsid w:val="00AA28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A28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289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289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subheader">
    <w:name w:val="subheader"/>
    <w:basedOn w:val="Normalny"/>
    <w:rsid w:val="00AA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1">
    <w:name w:val="Data1"/>
    <w:basedOn w:val="Domylnaczcionkaakapitu"/>
    <w:rsid w:val="00AA2895"/>
  </w:style>
  <w:style w:type="character" w:styleId="Hipercze">
    <w:name w:val="Hyperlink"/>
    <w:basedOn w:val="Domylnaczcionkaakapitu"/>
    <w:uiPriority w:val="99"/>
    <w:unhideWhenUsed/>
    <w:rsid w:val="00AA2895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A2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895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2F7B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ozytek.gov.pl/download/files/FIO_2017/Regulamin_FIO_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Bernardeta_Pyrka</dc:creator>
  <cp:keywords/>
  <dc:description/>
  <cp:lastModifiedBy>Stępień Bożena</cp:lastModifiedBy>
  <cp:revision>11</cp:revision>
  <cp:lastPrinted>2016-08-22T11:46:00Z</cp:lastPrinted>
  <dcterms:created xsi:type="dcterms:W3CDTF">2016-08-25T10:41:00Z</dcterms:created>
  <dcterms:modified xsi:type="dcterms:W3CDTF">2016-08-26T07:51:00Z</dcterms:modified>
</cp:coreProperties>
</file>